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B334" w14:textId="651BEE4F" w:rsidR="252A9D5D" w:rsidRDefault="252A9D5D" w:rsidP="116AB7C7">
      <w:pPr>
        <w:rPr>
          <w:rFonts w:ascii="Gill Sans MT" w:eastAsia="Gill Sans MT" w:hAnsi="Gill Sans MT" w:cs="Gill Sans MT"/>
        </w:rPr>
      </w:pPr>
    </w:p>
    <w:p w14:paraId="666F1BBF" w14:textId="2F71190F" w:rsidR="252A9D5D" w:rsidRDefault="4B93EA34" w:rsidP="116AB7C7">
      <w:pPr>
        <w:spacing w:after="200" w:line="240" w:lineRule="auto"/>
        <w:jc w:val="center"/>
        <w:rPr>
          <w:rFonts w:ascii="Gill Sans MT" w:eastAsia="Gill Sans MT" w:hAnsi="Gill Sans MT" w:cs="Gill Sans MT"/>
          <w:color w:val="000000" w:themeColor="text1"/>
        </w:rPr>
      </w:pPr>
      <w:r w:rsidRPr="116AB7C7">
        <w:rPr>
          <w:rFonts w:ascii="Gill Sans MT" w:eastAsia="Gill Sans MT" w:hAnsi="Gill Sans MT" w:cs="Gill Sans MT"/>
          <w:b/>
          <w:bCs/>
        </w:rPr>
        <w:t>Tommy Hilfiger</w:t>
      </w:r>
      <w:r w:rsidR="252A9D5D">
        <w:br/>
      </w:r>
      <w:r w:rsidRPr="116AB7C7">
        <w:rPr>
          <w:rFonts w:ascii="Gill Sans MT" w:eastAsia="Gill Sans MT" w:hAnsi="Gill Sans MT" w:cs="Gill Sans MT"/>
          <w:b/>
          <w:bCs/>
        </w:rPr>
        <w:t>Principal Designer, Tommy Hilfiger Global</w:t>
      </w:r>
      <w:r w:rsidR="252A9D5D">
        <w:br/>
      </w:r>
      <w:r w:rsidR="116AB7C7" w:rsidRPr="116AB7C7">
        <w:rPr>
          <w:rFonts w:ascii="Gill Sans MT" w:eastAsia="Gill Sans MT" w:hAnsi="Gill Sans MT" w:cs="Gill Sans MT"/>
          <w:b/>
          <w:bCs/>
        </w:rPr>
        <w:t>April 2022</w:t>
      </w:r>
    </w:p>
    <w:p w14:paraId="3B6EC48C" w14:textId="45CA8834" w:rsidR="116AB7C7" w:rsidRDefault="116AB7C7" w:rsidP="12468017">
      <w:pPr>
        <w:jc w:val="both"/>
        <w:rPr>
          <w:rFonts w:ascii="Gill Sans" w:eastAsia="Gill Sans" w:hAnsi="Gill Sans" w:cs="Gill Sans"/>
          <w:color w:val="000000" w:themeColor="text1"/>
        </w:rPr>
      </w:pPr>
      <w:r w:rsidRPr="12468017">
        <w:rPr>
          <w:rFonts w:ascii="Gill Sans MT" w:eastAsia="Gill Sans MT" w:hAnsi="Gill Sans MT" w:cs="Gill Sans MT"/>
        </w:rPr>
        <w:t xml:space="preserve">Uplifting and inspiring consumers since 1985, Tommy Hilfiger has pioneered one of the world’s most recognized premium lifestyle brands. With Hilfiger’s vision and leadership as Principal Designer, </w:t>
      </w:r>
      <w:r w:rsidR="4B93EA34" w:rsidRPr="12468017">
        <w:rPr>
          <w:rFonts w:ascii="Gill Sans MT" w:eastAsia="Gill Sans MT" w:hAnsi="Gill Sans MT" w:cs="Gill Sans MT"/>
        </w:rPr>
        <w:t xml:space="preserve">his eponymous brand </w:t>
      </w:r>
      <w:r w:rsidRPr="12468017">
        <w:rPr>
          <w:rFonts w:ascii="Gill Sans" w:eastAsia="Gill Sans" w:hAnsi="Gill Sans" w:cs="Gill Sans"/>
          <w:color w:val="000000" w:themeColor="text1"/>
        </w:rPr>
        <w:t>celebrates the essence of classic American style with a modern twist</w:t>
      </w:r>
      <w:r w:rsidR="4B93EA34" w:rsidRPr="12468017">
        <w:rPr>
          <w:rFonts w:ascii="Gill Sans MT" w:eastAsia="Gill Sans MT" w:hAnsi="Gill Sans MT" w:cs="Gill Sans MT"/>
        </w:rPr>
        <w:t xml:space="preserve">. </w:t>
      </w:r>
      <w:r w:rsidRPr="12468017">
        <w:rPr>
          <w:rFonts w:ascii="Gill Sans" w:eastAsia="Gill Sans" w:hAnsi="Gill Sans" w:cs="Gill Sans"/>
          <w:color w:val="000000" w:themeColor="text1"/>
        </w:rPr>
        <w:t xml:space="preserve">Tommy Hilfiger offers premium quality and value to consumers worldwide under the </w:t>
      </w:r>
      <w:r w:rsidRPr="12468017">
        <w:rPr>
          <w:rFonts w:ascii="Gill Sans" w:eastAsia="Gill Sans" w:hAnsi="Gill Sans" w:cs="Gill Sans"/>
          <w:i/>
          <w:iCs/>
          <w:color w:val="000000" w:themeColor="text1"/>
        </w:rPr>
        <w:t>TOMMY HILFIGER</w:t>
      </w:r>
      <w:r w:rsidRPr="12468017">
        <w:rPr>
          <w:rFonts w:ascii="Gill Sans" w:eastAsia="Gill Sans" w:hAnsi="Gill Sans" w:cs="Gill Sans"/>
          <w:color w:val="000000" w:themeColor="text1"/>
        </w:rPr>
        <w:t xml:space="preserve"> and </w:t>
      </w:r>
      <w:r w:rsidRPr="12468017">
        <w:rPr>
          <w:rFonts w:ascii="Gill Sans" w:eastAsia="Gill Sans" w:hAnsi="Gill Sans" w:cs="Gill Sans"/>
          <w:i/>
          <w:iCs/>
          <w:color w:val="000000" w:themeColor="text1"/>
        </w:rPr>
        <w:t>TOMMY JEANS</w:t>
      </w:r>
      <w:r w:rsidRPr="12468017">
        <w:rPr>
          <w:rFonts w:ascii="Gill Sans" w:eastAsia="Gill Sans" w:hAnsi="Gill Sans" w:cs="Gill Sans"/>
          <w:color w:val="000000" w:themeColor="text1"/>
        </w:rPr>
        <w:t xml:space="preserve"> lifestyles, with a breadth of collections including men’s, women’s and kids’ sportswear, denim, accessories, and footwear.</w:t>
      </w:r>
    </w:p>
    <w:p w14:paraId="0D0BA0D1" w14:textId="44C6DC26" w:rsidR="252A9D5D" w:rsidRDefault="4B93EA34" w:rsidP="116AB7C7">
      <w:pPr>
        <w:jc w:val="both"/>
        <w:rPr>
          <w:rFonts w:ascii="Gill Sans MT" w:eastAsia="Gill Sans MT" w:hAnsi="Gill Sans MT" w:cs="Gill Sans MT"/>
        </w:rPr>
      </w:pPr>
      <w:r w:rsidRPr="116AB7C7">
        <w:rPr>
          <w:rFonts w:ascii="Gill Sans MT" w:eastAsia="Gill Sans MT" w:hAnsi="Gill Sans MT" w:cs="Gill Sans MT"/>
          <w:lang w:val="de"/>
        </w:rPr>
        <w:t>Hilfiger</w:t>
      </w:r>
      <w:r w:rsidRPr="116AB7C7">
        <w:rPr>
          <w:rFonts w:ascii="Gill Sans MT" w:eastAsia="Gill Sans MT" w:hAnsi="Gill Sans MT" w:cs="Gill Sans MT"/>
        </w:rPr>
        <w:t xml:space="preserve">’s career in fashion began when he was a high school student in 1969 — opening his first store, People’s Place, in his hometown of Elmira, New York. A decade later, he moved to Manhattan to pursue a career in fashion design, before launching his namesake brand with a single menswear collection. Since then, global retail sales of </w:t>
      </w:r>
      <w:r w:rsidRPr="116AB7C7">
        <w:rPr>
          <w:rFonts w:ascii="Gill Sans MT" w:eastAsia="Gill Sans MT" w:hAnsi="Gill Sans MT" w:cs="Gill Sans MT"/>
          <w:i/>
          <w:iCs/>
        </w:rPr>
        <w:t>TOMMY HILFIGER</w:t>
      </w:r>
      <w:r w:rsidRPr="116AB7C7">
        <w:rPr>
          <w:rFonts w:ascii="Gill Sans MT" w:eastAsia="Gill Sans MT" w:hAnsi="Gill Sans MT" w:cs="Gill Sans MT"/>
        </w:rPr>
        <w:t xml:space="preserve"> products have grown to reach approximately $9.3 billion in 2021, powered by more than 16,000 associates worldwide — present in 100 countries and more than 2,000 retail stores, including its largest global flagship store at </w:t>
      </w:r>
      <w:r w:rsidRPr="116AB7C7">
        <w:rPr>
          <w:rFonts w:ascii="Gill Sans MT" w:eastAsia="Gill Sans MT" w:hAnsi="Gill Sans MT" w:cs="Gill Sans MT"/>
          <w:i/>
          <w:iCs/>
        </w:rPr>
        <w:t>tommy.</w:t>
      </w:r>
      <w:r w:rsidRPr="116AB7C7">
        <w:rPr>
          <w:rFonts w:ascii="Gill Sans MT" w:eastAsia="Gill Sans MT" w:hAnsi="Gill Sans MT" w:cs="Gill Sans MT"/>
        </w:rPr>
        <w:t xml:space="preserve">com. </w:t>
      </w:r>
    </w:p>
    <w:p w14:paraId="17EC7B0C" w14:textId="5F552B32" w:rsidR="252A9D5D" w:rsidRDefault="4B93EA34" w:rsidP="5E63A085">
      <w:pPr>
        <w:spacing w:line="253" w:lineRule="exact"/>
        <w:jc w:val="both"/>
        <w:rPr>
          <w:rFonts w:ascii="Gill Sans MT" w:eastAsia="Gill Sans MT" w:hAnsi="Gill Sans MT" w:cs="Gill Sans MT"/>
        </w:rPr>
      </w:pPr>
      <w:r w:rsidRPr="5E63A085">
        <w:rPr>
          <w:rFonts w:ascii="Gill Sans MT" w:eastAsia="Gill Sans MT" w:hAnsi="Gill Sans MT" w:cs="Gill Sans MT"/>
        </w:rPr>
        <w:t xml:space="preserve">Hilfiger has a longstanding passion for philanthropy and making the world a better place for future generations. Through the global TommyCares organization, the brand supports various international initiatives and charities like Save the Children and the World Wildlife Fund. Hilfiger currently sits on the Board of </w:t>
      </w:r>
      <w:r w:rsidRPr="5E63A085">
        <w:rPr>
          <w:rFonts w:ascii="Gill Sans MT" w:eastAsia="Gill Sans MT" w:hAnsi="Gill Sans MT" w:cs="Gill Sans MT"/>
          <w:i/>
          <w:iCs/>
        </w:rPr>
        <w:t>Next for Autism.</w:t>
      </w:r>
      <w:r w:rsidRPr="5E63A085">
        <w:rPr>
          <w:rFonts w:ascii="Gill Sans MT" w:eastAsia="Gill Sans MT" w:hAnsi="Gill Sans MT" w:cs="Gill Sans MT"/>
        </w:rPr>
        <w:t xml:space="preserve"> Through the </w:t>
      </w:r>
      <w:r w:rsidRPr="5E63A085">
        <w:rPr>
          <w:rFonts w:ascii="Gill Sans MT" w:eastAsia="Gill Sans MT" w:hAnsi="Gill Sans MT" w:cs="Gill Sans MT"/>
          <w:i/>
          <w:iCs/>
          <w:lang w:val="de"/>
        </w:rPr>
        <w:t>Tommy Hilfiger Fashion Frontier Challenge</w:t>
      </w:r>
      <w:r w:rsidRPr="5E63A085">
        <w:rPr>
          <w:rFonts w:ascii="Gill Sans MT" w:eastAsia="Gill Sans MT" w:hAnsi="Gill Sans MT" w:cs="Gill Sans MT"/>
        </w:rPr>
        <w:t xml:space="preserve"> and People’s Place Program, the brand is also making strides in its ambitious vision to create fashion that Wastes Nothing and Welcomes All – </w:t>
      </w:r>
      <w:r w:rsidR="116AB7C7" w:rsidRPr="5E63A085">
        <w:rPr>
          <w:rFonts w:ascii="Gill Sans MT" w:eastAsia="Gill Sans MT" w:hAnsi="Gill Sans MT" w:cs="Gill Sans MT"/>
        </w:rPr>
        <w:t>which actively focuses on topics such as social and environmental sustainability, diversity, and inclusivity in fashion and beyond.</w:t>
      </w:r>
    </w:p>
    <w:p w14:paraId="344F3730" w14:textId="3E3CF9BA" w:rsidR="252A9D5D" w:rsidRDefault="4B93EA34" w:rsidP="5E63A085">
      <w:pPr>
        <w:jc w:val="both"/>
        <w:rPr>
          <w:rFonts w:ascii="Gill Sans MT" w:eastAsia="Gill Sans MT" w:hAnsi="Gill Sans MT" w:cs="Gill Sans MT"/>
        </w:rPr>
      </w:pPr>
      <w:r w:rsidRPr="5E63A085">
        <w:rPr>
          <w:rFonts w:ascii="Gill Sans MT" w:eastAsia="Gill Sans MT" w:hAnsi="Gill Sans MT" w:cs="Gill Sans MT"/>
        </w:rPr>
        <w:t xml:space="preserve">Diverse achievements in business and fashion have earned Hilfiger numerous distinguished awards including the CFDA’s prestigious Geoffrey Beene Lifetime Achievement Award in 2012, British GQ’s Design Legend of the Year in 2020, and BFC’s Outstanding Achievement Award in 2021. Hilfiger’s life and career have been chronicled in his memoir, </w:t>
      </w:r>
      <w:r w:rsidRPr="5E63A085">
        <w:rPr>
          <w:rFonts w:ascii="Gill Sans MT" w:eastAsia="Gill Sans MT" w:hAnsi="Gill Sans MT" w:cs="Gill Sans MT"/>
          <w:i/>
          <w:iCs/>
        </w:rPr>
        <w:t>American Dreamer</w:t>
      </w:r>
      <w:r w:rsidRPr="5E63A085">
        <w:rPr>
          <w:rFonts w:ascii="Gill Sans MT" w:eastAsia="Gill Sans MT" w:hAnsi="Gill Sans MT" w:cs="Gill Sans MT"/>
        </w:rPr>
        <w:t>, published in November 2016 — reflecting his experiences in the fashion industry from the last 35-plus years. Recounting his early childhood and formative years, it explores the setbacks, triumphs, and sheer determination that drove him to build a multi-billion-dollar global brand.</w:t>
      </w:r>
    </w:p>
    <w:p w14:paraId="23523E3B" w14:textId="499D7AE3" w:rsidR="116AB7C7" w:rsidRDefault="116AB7C7" w:rsidP="116AB7C7">
      <w:pPr>
        <w:jc w:val="both"/>
        <w:rPr>
          <w:rFonts w:ascii="Gill Sans MT" w:eastAsia="Gill Sans MT" w:hAnsi="Gill Sans MT" w:cs="Gill Sans MT"/>
        </w:rPr>
      </w:pPr>
    </w:p>
    <w:p w14:paraId="59ED1180" w14:textId="1B11AE8B" w:rsidR="252A9D5D" w:rsidRDefault="252A9D5D" w:rsidP="5E63A085">
      <w:r>
        <w:br/>
      </w:r>
      <w:r>
        <w:br/>
      </w:r>
    </w:p>
    <w:p w14:paraId="437E754B" w14:textId="33D53B34" w:rsidR="252A9D5D" w:rsidRDefault="252A9D5D" w:rsidP="116AB7C7">
      <w:pPr>
        <w:rPr>
          <w:rFonts w:ascii="Gill Sans MT" w:eastAsia="Gill Sans MT" w:hAnsi="Gill Sans MT" w:cs="Gill Sans MT"/>
        </w:rPr>
      </w:pPr>
    </w:p>
    <w:sectPr w:rsidR="252A9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31495"/>
    <w:rsid w:val="0003561E"/>
    <w:rsid w:val="0019310F"/>
    <w:rsid w:val="005F0565"/>
    <w:rsid w:val="0663D5FC"/>
    <w:rsid w:val="0DBE5373"/>
    <w:rsid w:val="0E27C5E3"/>
    <w:rsid w:val="116AB7C7"/>
    <w:rsid w:val="12468017"/>
    <w:rsid w:val="13F4BB75"/>
    <w:rsid w:val="151E737B"/>
    <w:rsid w:val="19C17499"/>
    <w:rsid w:val="1A2F44C2"/>
    <w:rsid w:val="1ABDD50E"/>
    <w:rsid w:val="1D66E584"/>
    <w:rsid w:val="1D9B9DBB"/>
    <w:rsid w:val="1E7BBD5F"/>
    <w:rsid w:val="252A9D5D"/>
    <w:rsid w:val="25467527"/>
    <w:rsid w:val="2D920E5E"/>
    <w:rsid w:val="32302FD2"/>
    <w:rsid w:val="328A84E5"/>
    <w:rsid w:val="3583F7E6"/>
    <w:rsid w:val="359008B9"/>
    <w:rsid w:val="3691AC84"/>
    <w:rsid w:val="382D7CE5"/>
    <w:rsid w:val="39C883F8"/>
    <w:rsid w:val="3BE621E0"/>
    <w:rsid w:val="3DB26341"/>
    <w:rsid w:val="3E66A56C"/>
    <w:rsid w:val="3FDE15CD"/>
    <w:rsid w:val="40463DCC"/>
    <w:rsid w:val="407EFFFE"/>
    <w:rsid w:val="40E0C38F"/>
    <w:rsid w:val="42B5481D"/>
    <w:rsid w:val="44303465"/>
    <w:rsid w:val="4451187E"/>
    <w:rsid w:val="4829AF04"/>
    <w:rsid w:val="48EDA756"/>
    <w:rsid w:val="4A12EFBF"/>
    <w:rsid w:val="4B93EA34"/>
    <w:rsid w:val="4CB14C13"/>
    <w:rsid w:val="4CF0089D"/>
    <w:rsid w:val="4EA768D8"/>
    <w:rsid w:val="4FA31495"/>
    <w:rsid w:val="54033442"/>
    <w:rsid w:val="592E6AC2"/>
    <w:rsid w:val="59EFAB25"/>
    <w:rsid w:val="5C7A3BB3"/>
    <w:rsid w:val="5DFCE3B7"/>
    <w:rsid w:val="5E63A085"/>
    <w:rsid w:val="611A81FE"/>
    <w:rsid w:val="62E8F057"/>
    <w:rsid w:val="6A059186"/>
    <w:rsid w:val="6A38517F"/>
    <w:rsid w:val="6B34B1F4"/>
    <w:rsid w:val="730E23E9"/>
    <w:rsid w:val="73DA3B97"/>
    <w:rsid w:val="748A368B"/>
    <w:rsid w:val="762606EC"/>
    <w:rsid w:val="77C14A6D"/>
    <w:rsid w:val="7A48F03B"/>
    <w:rsid w:val="7CDC8E85"/>
    <w:rsid w:val="7ED9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C1DD"/>
  <w15:chartTrackingRefBased/>
  <w15:docId w15:val="{1E90BBFA-5A85-4226-A3C3-4BEC20DC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1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31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9/05/relationships/documenttasks" Target="documenttasks/documenttasks1.xml"/><Relationship Id="rId5" Type="http://schemas.openxmlformats.org/officeDocument/2006/relationships/theme" Target="theme/theme1.xml"/><Relationship Id="rId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0E7AA3D-5438-405D-A087-83C38CE47863}">
    <t:Anchor>
      <t:Comment id="813161204"/>
    </t:Anchor>
    <t:History>
      <t:Event id="{311938D6-C95E-4616-9340-B473FD426FF1}" time="2022-04-13T07:37:19.206Z">
        <t:Attribution userId="S::alshacoppolina@tommy.com::aa539bcf-e5d6-4e56-a865-935aeb981336" userProvider="AD" userName="Alsha Coppolina"/>
        <t:Anchor>
          <t:Comment id="1135382865"/>
        </t:Anchor>
        <t:Create/>
      </t:Event>
      <t:Event id="{BDDDB641-8DC8-444B-BEB7-944C1A327EE6}" time="2022-04-13T07:37:19.206Z">
        <t:Attribution userId="S::alshacoppolina@tommy.com::aa539bcf-e5d6-4e56-a865-935aeb981336" userProvider="AD" userName="Alsha Coppolina"/>
        <t:Anchor>
          <t:Comment id="1135382865"/>
        </t:Anchor>
        <t:Assign userId="S::Meghan.Schulze@tommy.com::b2082090-605b-4e2e-be70-54dd7d96eb97" userProvider="AD" userName="Meghan Schulze"/>
      </t:Event>
      <t:Event id="{360C5EC1-EF2A-46CC-A3DC-3CDB6AC2A500}" time="2022-04-13T07:37:19.206Z">
        <t:Attribution userId="S::alshacoppolina@tommy.com::aa539bcf-e5d6-4e56-a865-935aeb981336" userProvider="AD" userName="Alsha Coppolina"/>
        <t:Anchor>
          <t:Comment id="1135382865"/>
        </t:Anchor>
        <t:SetTitle title="@Meghan Schulze"/>
      </t:Event>
      <t:Event id="{0BC44FC3-67DE-4095-B163-1235C387E129}" time="2022-04-13T08:09:47.671Z">
        <t:Attribution userId="S::alshacoppolina@tommy.com::aa539bcf-e5d6-4e56-a865-935aeb981336" userProvider="AD" userName="Alsha Coppoli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 Coppolina</dc:creator>
  <cp:keywords/>
  <dc:description/>
  <cp:lastModifiedBy>Melissa Lanaro</cp:lastModifiedBy>
  <cp:revision>2</cp:revision>
  <dcterms:created xsi:type="dcterms:W3CDTF">2022-04-21T09:59:00Z</dcterms:created>
  <dcterms:modified xsi:type="dcterms:W3CDTF">2022-04-21T09:59:00Z</dcterms:modified>
</cp:coreProperties>
</file>